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2156"/>
        <w:gridCol w:w="6700"/>
      </w:tblGrid>
      <w:tr w:rsidR="00E92DE0" w:rsidRPr="0047496E" w:rsidTr="0017069D">
        <w:trPr>
          <w:trHeight w:val="1340"/>
        </w:trPr>
        <w:tc>
          <w:tcPr>
            <w:tcW w:w="2156" w:type="dxa"/>
          </w:tcPr>
          <w:p w:rsidR="00E92DE0" w:rsidRPr="0047496E" w:rsidRDefault="00E92DE0" w:rsidP="0047496E">
            <w:pPr>
              <w:rPr>
                <w:rFonts w:ascii="Calibri" w:hAnsi="Calibri"/>
                <w:sz w:val="22"/>
              </w:rPr>
            </w:pPr>
            <w:r w:rsidRPr="0047496E">
              <w:rPr>
                <w:rFonts w:ascii="Calibri" w:hAnsi="Calibri"/>
                <w:noProof/>
                <w:sz w:val="22"/>
              </w:rPr>
              <w:drawing>
                <wp:inline distT="0" distB="0" distL="0" distR="0" wp14:anchorId="4FCE2A28" wp14:editId="33341101">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8"/>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6700" w:type="dxa"/>
          </w:tcPr>
          <w:p w:rsidR="0017069D" w:rsidRPr="002762F3" w:rsidRDefault="005E1CC4" w:rsidP="002762F3">
            <w:pPr>
              <w:rPr>
                <w:rFonts w:ascii="Calibri" w:hAnsi="Calibri"/>
                <w:sz w:val="44"/>
              </w:rPr>
            </w:pPr>
            <w:r>
              <w:rPr>
                <w:rFonts w:ascii="Calibri" w:hAnsi="Calibri"/>
                <w:b/>
                <w:sz w:val="44"/>
              </w:rPr>
              <w:t xml:space="preserve">Loneliness &amp; Aloneness </w:t>
            </w:r>
            <w:bookmarkStart w:id="0" w:name="_GoBack"/>
            <w:bookmarkEnd w:id="0"/>
            <w:r w:rsidR="002762F3">
              <w:rPr>
                <w:rFonts w:ascii="Times New Roman" w:hAnsi="Times New Roman"/>
                <w:sz w:val="24"/>
                <w:shd w:val="clear" w:color="auto" w:fill="FFFFFF"/>
              </w:rPr>
              <w:t>By Bob Britton</w:t>
            </w:r>
          </w:p>
          <w:p w:rsidR="0017069D" w:rsidRDefault="008E49EA" w:rsidP="0017069D">
            <w:pPr>
              <w:shd w:val="clear" w:color="auto" w:fill="FFFFFF"/>
              <w:spacing w:line="288" w:lineRule="atLeast"/>
              <w:rPr>
                <w:rFonts w:ascii="Times New Roman" w:hAnsi="Times New Roman"/>
                <w:b/>
                <w:bCs/>
                <w:color w:val="800080"/>
                <w:sz w:val="23"/>
                <w:szCs w:val="23"/>
                <w:u w:val="single"/>
              </w:rPr>
            </w:pPr>
            <w:r w:rsidRPr="0017069D">
              <w:rPr>
                <w:rFonts w:ascii="Times New Roman" w:hAnsi="Times New Roman"/>
                <w:sz w:val="24"/>
                <w:shd w:val="clear" w:color="auto" w:fill="FFFFFF"/>
              </w:rPr>
              <w:t>The cure for loneliness is solitude.</w:t>
            </w:r>
            <w:r w:rsidR="0017069D">
              <w:rPr>
                <w:rFonts w:ascii="Times New Roman" w:hAnsi="Times New Roman"/>
                <w:sz w:val="24"/>
                <w:shd w:val="clear" w:color="auto" w:fill="FFFFFF"/>
              </w:rPr>
              <w:t xml:space="preserve"> </w:t>
            </w:r>
            <w:r w:rsidR="0017069D">
              <w:rPr>
                <w:rFonts w:ascii="Times New Roman" w:hAnsi="Times New Roman"/>
                <w:b/>
                <w:bCs/>
                <w:color w:val="800080"/>
                <w:sz w:val="23"/>
                <w:szCs w:val="23"/>
                <w:u w:val="single"/>
              </w:rPr>
              <w:t>Marianne Moore</w:t>
            </w:r>
          </w:p>
          <w:p w:rsidR="00E92DE0" w:rsidRPr="008261D0" w:rsidRDefault="00E92DE0" w:rsidP="0017069D">
            <w:pPr>
              <w:rPr>
                <w:rFonts w:ascii="Times New Roman" w:hAnsi="Times New Roman"/>
                <w:sz w:val="24"/>
              </w:rPr>
            </w:pPr>
          </w:p>
        </w:tc>
      </w:tr>
      <w:tr w:rsidR="00E92DE0" w:rsidRPr="0047496E">
        <w:tc>
          <w:tcPr>
            <w:tcW w:w="2156" w:type="dxa"/>
          </w:tcPr>
          <w:p w:rsidR="00E92DE0" w:rsidRPr="0047496E" w:rsidRDefault="00836E99" w:rsidP="0047496E">
            <w:pPr>
              <w:rPr>
                <w:rFonts w:ascii="Calibri" w:hAnsi="Calibri"/>
                <w:sz w:val="22"/>
              </w:rPr>
            </w:pPr>
            <w:r>
              <w:rPr>
                <w:rFonts w:ascii="Calibri" w:hAnsi="Calibri"/>
                <w:sz w:val="22"/>
              </w:rPr>
              <w:t xml:space="preserve">Opening and </w:t>
            </w:r>
            <w:r w:rsidR="0067129F">
              <w:rPr>
                <w:rFonts w:ascii="Calibri" w:hAnsi="Calibri"/>
                <w:sz w:val="22"/>
              </w:rPr>
              <w:t>Chalice</w:t>
            </w:r>
            <w:r>
              <w:rPr>
                <w:rFonts w:ascii="Calibri" w:hAnsi="Calibri"/>
                <w:sz w:val="22"/>
              </w:rPr>
              <w:t xml:space="preserve"> Lighting (1</w:t>
            </w:r>
            <w:r w:rsidR="00E26D29">
              <w:rPr>
                <w:rFonts w:ascii="Calibri" w:hAnsi="Calibri"/>
                <w:sz w:val="22"/>
              </w:rPr>
              <w:t xml:space="preserve"> minute</w:t>
            </w:r>
            <w:r w:rsidR="00E92DE0" w:rsidRPr="0047496E">
              <w:rPr>
                <w:rFonts w:ascii="Calibri" w:hAnsi="Calibri"/>
                <w:sz w:val="22"/>
              </w:rPr>
              <w:t>)</w:t>
            </w:r>
          </w:p>
        </w:tc>
        <w:tc>
          <w:tcPr>
            <w:tcW w:w="6700" w:type="dxa"/>
          </w:tcPr>
          <w:p w:rsidR="00E92DE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Light fires that can be seen for miles,</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That dance and spark and warm the frozen marrow.</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Set lamps in the windows.</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Declare your presence, your loyalties,</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The truth for which you do not expect to have to die.</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It would take a miracle you say,</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 xml:space="preserve">To carve such a solid life </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Out of the sh</w:t>
            </w:r>
            <w:r w:rsidR="006D5FD4" w:rsidRPr="008261D0">
              <w:rPr>
                <w:rFonts w:ascii="Times New Roman" w:hAnsi="Times New Roman"/>
                <w:sz w:val="24"/>
                <w:szCs w:val="24"/>
              </w:rPr>
              <w:t>e</w:t>
            </w:r>
            <w:r w:rsidRPr="008261D0">
              <w:rPr>
                <w:rFonts w:ascii="Times New Roman" w:hAnsi="Times New Roman"/>
                <w:sz w:val="24"/>
                <w:szCs w:val="24"/>
              </w:rPr>
              <w:t>ll of fear.</w:t>
            </w:r>
          </w:p>
          <w:p w:rsidR="00273752"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I say you are the stuff from which such miracles are made.</w:t>
            </w:r>
          </w:p>
          <w:p w:rsidR="00B04480" w:rsidRPr="00273752" w:rsidRDefault="00B04480" w:rsidP="00E26D29">
            <w:pPr>
              <w:pStyle w:val="NormalWeb"/>
              <w:spacing w:before="2" w:after="2"/>
              <w:rPr>
                <w:rFonts w:ascii="Times New Roman" w:hAnsi="Times New Roman"/>
                <w:sz w:val="24"/>
                <w:szCs w:val="24"/>
              </w:rPr>
            </w:pPr>
            <w:r>
              <w:rPr>
                <w:rFonts w:asciiTheme="majorHAnsi" w:hAnsiTheme="majorHAnsi"/>
                <w:sz w:val="22"/>
              </w:rPr>
              <w:t xml:space="preserve"> </w:t>
            </w:r>
            <w:r w:rsidR="0014056E">
              <w:rPr>
                <w:rFonts w:ascii="Times New Roman" w:hAnsi="Times New Roman"/>
                <w:b/>
                <w:bCs/>
                <w:color w:val="800080"/>
                <w:sz w:val="23"/>
                <w:szCs w:val="23"/>
                <w:u w:val="single"/>
              </w:rPr>
              <w:t>Rev Lynn Ungar</w:t>
            </w:r>
          </w:p>
        </w:tc>
      </w:tr>
      <w:tr w:rsidR="00E26D29" w:rsidRPr="0047496E">
        <w:tc>
          <w:tcPr>
            <w:tcW w:w="2156" w:type="dxa"/>
          </w:tcPr>
          <w:p w:rsidR="00E26D29" w:rsidRPr="0047496E" w:rsidRDefault="00E26D29" w:rsidP="00094909">
            <w:pPr>
              <w:rPr>
                <w:rFonts w:ascii="Calibri" w:hAnsi="Calibri"/>
                <w:sz w:val="22"/>
              </w:rPr>
            </w:pPr>
            <w:r w:rsidRPr="0047496E">
              <w:rPr>
                <w:rFonts w:ascii="Calibri" w:hAnsi="Calibri"/>
                <w:sz w:val="22"/>
              </w:rPr>
              <w:t>Check-in (2</w:t>
            </w:r>
            <w:r w:rsidR="00094909">
              <w:rPr>
                <w:rFonts w:ascii="Calibri" w:hAnsi="Calibri"/>
                <w:sz w:val="22"/>
              </w:rPr>
              <w:t>4 min, 3 min each</w:t>
            </w:r>
            <w:r w:rsidRPr="0047496E">
              <w:rPr>
                <w:rFonts w:ascii="Calibri" w:hAnsi="Calibri"/>
                <w:sz w:val="22"/>
              </w:rPr>
              <w:t>)</w:t>
            </w:r>
          </w:p>
        </w:tc>
        <w:tc>
          <w:tcPr>
            <w:tcW w:w="6700" w:type="dxa"/>
          </w:tcPr>
          <w:p w:rsidR="00E26D29" w:rsidRPr="008261D0" w:rsidRDefault="00E26D29" w:rsidP="00E26D29">
            <w:pPr>
              <w:rPr>
                <w:rFonts w:ascii="Times New Roman" w:hAnsi="Times New Roman"/>
                <w:sz w:val="24"/>
              </w:rPr>
            </w:pPr>
            <w:r w:rsidRPr="008261D0">
              <w:rPr>
                <w:rFonts w:ascii="Times New Roman" w:hAnsi="Times New Roman"/>
                <w:sz w:val="24"/>
              </w:rPr>
              <w:t xml:space="preserve">Take this time to share how you are spiritually, psychologically, emotionally, and physically. </w:t>
            </w:r>
          </w:p>
        </w:tc>
      </w:tr>
      <w:tr w:rsidR="0067129F" w:rsidRPr="0047496E">
        <w:tc>
          <w:tcPr>
            <w:tcW w:w="2156" w:type="dxa"/>
          </w:tcPr>
          <w:p w:rsidR="0067129F" w:rsidRPr="0047496E" w:rsidRDefault="0067129F" w:rsidP="00BA6037">
            <w:pPr>
              <w:rPr>
                <w:rFonts w:ascii="Calibri" w:hAnsi="Calibri"/>
                <w:sz w:val="22"/>
              </w:rPr>
            </w:pPr>
            <w:r>
              <w:rPr>
                <w:rFonts w:ascii="Calibri" w:hAnsi="Calibri"/>
                <w:sz w:val="22"/>
              </w:rPr>
              <w:t>Sharing (</w:t>
            </w:r>
            <w:r w:rsidR="00BA6037">
              <w:rPr>
                <w:rFonts w:ascii="Calibri" w:hAnsi="Calibri"/>
                <w:sz w:val="22"/>
              </w:rPr>
              <w:t>5</w:t>
            </w:r>
            <w:r w:rsidR="00094909">
              <w:rPr>
                <w:rFonts w:ascii="Calibri" w:hAnsi="Calibri"/>
                <w:sz w:val="22"/>
              </w:rPr>
              <w:t xml:space="preserve"> min</w:t>
            </w:r>
            <w:r>
              <w:rPr>
                <w:rFonts w:ascii="Calibri" w:hAnsi="Calibri"/>
                <w:sz w:val="22"/>
              </w:rPr>
              <w:t>)</w:t>
            </w:r>
          </w:p>
        </w:tc>
        <w:tc>
          <w:tcPr>
            <w:tcW w:w="6700" w:type="dxa"/>
          </w:tcPr>
          <w:p w:rsidR="0067129F" w:rsidRPr="008261D0" w:rsidRDefault="0067129F" w:rsidP="00ED5B4E">
            <w:pPr>
              <w:pStyle w:val="NormalWeb"/>
              <w:spacing w:before="2" w:after="2"/>
              <w:rPr>
                <w:rFonts w:ascii="Times New Roman" w:hAnsi="Times New Roman"/>
                <w:sz w:val="24"/>
                <w:szCs w:val="24"/>
              </w:rPr>
            </w:pPr>
            <w:r w:rsidRPr="008261D0">
              <w:rPr>
                <w:rFonts w:ascii="Times New Roman" w:hAnsi="Times New Roman"/>
                <w:sz w:val="24"/>
                <w:szCs w:val="24"/>
              </w:rPr>
              <w:t>Take time to resp</w:t>
            </w:r>
            <w:r w:rsidR="008279DF" w:rsidRPr="008261D0">
              <w:rPr>
                <w:rFonts w:ascii="Times New Roman" w:hAnsi="Times New Roman"/>
                <w:sz w:val="24"/>
                <w:szCs w:val="24"/>
              </w:rPr>
              <w:t xml:space="preserve">ond to what you have just heard </w:t>
            </w:r>
            <w:r w:rsidR="00A14E6B" w:rsidRPr="008261D0">
              <w:rPr>
                <w:rFonts w:ascii="Times New Roman" w:hAnsi="Times New Roman"/>
                <w:sz w:val="24"/>
                <w:szCs w:val="24"/>
              </w:rPr>
              <w:t xml:space="preserve">while </w:t>
            </w:r>
            <w:r w:rsidR="008279DF" w:rsidRPr="008261D0">
              <w:rPr>
                <w:rFonts w:ascii="Times New Roman" w:hAnsi="Times New Roman"/>
                <w:sz w:val="24"/>
                <w:szCs w:val="24"/>
              </w:rPr>
              <w:t>being non-judgmental</w:t>
            </w:r>
            <w:r w:rsidR="00A14E6B" w:rsidRPr="008261D0">
              <w:rPr>
                <w:rFonts w:ascii="Times New Roman" w:hAnsi="Times New Roman"/>
                <w:sz w:val="24"/>
                <w:szCs w:val="24"/>
              </w:rPr>
              <w:t>.</w:t>
            </w:r>
          </w:p>
        </w:tc>
      </w:tr>
      <w:tr w:rsidR="00E92DE0" w:rsidRPr="0047496E">
        <w:tc>
          <w:tcPr>
            <w:tcW w:w="2156" w:type="dxa"/>
          </w:tcPr>
          <w:p w:rsidR="00094909" w:rsidRDefault="00656998" w:rsidP="0047496E">
            <w:pPr>
              <w:rPr>
                <w:rFonts w:ascii="Calibri" w:hAnsi="Calibri"/>
                <w:sz w:val="22"/>
              </w:rPr>
            </w:pPr>
            <w:r w:rsidRPr="0047496E">
              <w:rPr>
                <w:rFonts w:ascii="Calibri" w:hAnsi="Calibri"/>
                <w:sz w:val="22"/>
              </w:rPr>
              <w:t xml:space="preserve">Quiet Reflection </w:t>
            </w:r>
          </w:p>
          <w:p w:rsidR="00E92DE0" w:rsidRPr="0047496E" w:rsidRDefault="00656998" w:rsidP="0047496E">
            <w:pPr>
              <w:rPr>
                <w:rFonts w:ascii="Calibri" w:hAnsi="Calibri"/>
                <w:sz w:val="22"/>
              </w:rPr>
            </w:pPr>
            <w:r w:rsidRPr="0047496E">
              <w:rPr>
                <w:rFonts w:ascii="Calibri" w:hAnsi="Calibri"/>
                <w:sz w:val="22"/>
              </w:rPr>
              <w:t>(1</w:t>
            </w:r>
            <w:r w:rsidR="00094909">
              <w:rPr>
                <w:rFonts w:ascii="Calibri" w:hAnsi="Calibri"/>
                <w:sz w:val="22"/>
              </w:rPr>
              <w:t xml:space="preserve"> min</w:t>
            </w:r>
            <w:r w:rsidR="00E92DE0" w:rsidRPr="0047496E">
              <w:rPr>
                <w:rFonts w:ascii="Calibri" w:hAnsi="Calibri"/>
                <w:sz w:val="22"/>
              </w:rPr>
              <w:t>)</w:t>
            </w:r>
          </w:p>
        </w:tc>
        <w:tc>
          <w:tcPr>
            <w:tcW w:w="6700" w:type="dxa"/>
          </w:tcPr>
          <w:p w:rsidR="00E92DE0" w:rsidRPr="008261D0" w:rsidRDefault="00E92DE0" w:rsidP="0067129F">
            <w:pPr>
              <w:pStyle w:val="NormalWeb"/>
              <w:spacing w:before="2" w:after="2"/>
              <w:rPr>
                <w:rFonts w:ascii="Times New Roman" w:hAnsi="Times New Roman"/>
                <w:sz w:val="24"/>
                <w:szCs w:val="24"/>
              </w:rPr>
            </w:pPr>
          </w:p>
        </w:tc>
      </w:tr>
      <w:tr w:rsidR="00656998" w:rsidRPr="0047496E" w:rsidTr="0022174D">
        <w:trPr>
          <w:trHeight w:val="80"/>
        </w:trPr>
        <w:tc>
          <w:tcPr>
            <w:tcW w:w="2156" w:type="dxa"/>
          </w:tcPr>
          <w:p w:rsidR="00094909" w:rsidRDefault="00E26D29" w:rsidP="0047496E">
            <w:pPr>
              <w:rPr>
                <w:rFonts w:ascii="Calibri" w:hAnsi="Calibri"/>
                <w:sz w:val="22"/>
              </w:rPr>
            </w:pPr>
            <w:r>
              <w:rPr>
                <w:rFonts w:ascii="Calibri" w:hAnsi="Calibri"/>
                <w:sz w:val="22"/>
              </w:rPr>
              <w:t xml:space="preserve">Topic Readings </w:t>
            </w:r>
          </w:p>
          <w:p w:rsidR="00656998" w:rsidRPr="0047496E" w:rsidRDefault="00E26D29" w:rsidP="0047496E">
            <w:pPr>
              <w:rPr>
                <w:rFonts w:ascii="Calibri" w:hAnsi="Calibri"/>
                <w:sz w:val="22"/>
              </w:rPr>
            </w:pPr>
            <w:r>
              <w:rPr>
                <w:rFonts w:ascii="Calibri" w:hAnsi="Calibri"/>
                <w:sz w:val="22"/>
              </w:rPr>
              <w:t>(5</w:t>
            </w:r>
            <w:r w:rsidR="00094909">
              <w:rPr>
                <w:rFonts w:ascii="Calibri" w:hAnsi="Calibri"/>
                <w:sz w:val="22"/>
              </w:rPr>
              <w:t xml:space="preserve"> min</w:t>
            </w:r>
            <w:r w:rsidR="00656998" w:rsidRPr="0047496E">
              <w:rPr>
                <w:rFonts w:ascii="Calibri" w:hAnsi="Calibri"/>
                <w:sz w:val="22"/>
              </w:rPr>
              <w:t>)</w:t>
            </w:r>
          </w:p>
        </w:tc>
        <w:tc>
          <w:tcPr>
            <w:tcW w:w="6700" w:type="dxa"/>
          </w:tcPr>
          <w:p w:rsidR="008E49EA" w:rsidRDefault="008E49EA" w:rsidP="008E49EA">
            <w:pPr>
              <w:shd w:val="clear" w:color="auto" w:fill="FFFFFF"/>
              <w:spacing w:line="288" w:lineRule="atLeast"/>
              <w:rPr>
                <w:rFonts w:ascii="Times New Roman" w:hAnsi="Times New Roman"/>
                <w:b/>
                <w:bCs/>
                <w:color w:val="800080"/>
                <w:sz w:val="23"/>
                <w:szCs w:val="23"/>
                <w:u w:val="single"/>
              </w:rPr>
            </w:pPr>
            <w:r w:rsidRPr="0017069D">
              <w:rPr>
                <w:rFonts w:ascii="Times New Roman" w:hAnsi="Times New Roman"/>
                <w:sz w:val="24"/>
              </w:rPr>
              <w:t>Life is full of misery, loneliness, and suffering - and it's all over much too soon.</w:t>
            </w:r>
            <w:r w:rsidRPr="008E49EA">
              <w:rPr>
                <w:rFonts w:ascii="Times New Roman" w:hAnsi="Times New Roman"/>
                <w:color w:val="454545"/>
                <w:sz w:val="24"/>
              </w:rPr>
              <w:t xml:space="preserve"> </w:t>
            </w:r>
            <w:hyperlink r:id="rId9" w:history="1">
              <w:r w:rsidRPr="00925D9A">
                <w:rPr>
                  <w:rFonts w:ascii="Times New Roman" w:hAnsi="Times New Roman"/>
                  <w:b/>
                  <w:bCs/>
                  <w:color w:val="800080"/>
                  <w:sz w:val="23"/>
                  <w:szCs w:val="23"/>
                  <w:u w:val="single"/>
                </w:rPr>
                <w:t>Woody Allen</w:t>
              </w:r>
            </w:hyperlink>
            <w:r>
              <w:rPr>
                <w:rFonts w:ascii="Times New Roman" w:hAnsi="Times New Roman"/>
                <w:b/>
                <w:bCs/>
                <w:color w:val="800080"/>
                <w:sz w:val="23"/>
                <w:szCs w:val="23"/>
                <w:u w:val="single"/>
              </w:rPr>
              <w:t xml:space="preserve"> </w:t>
            </w:r>
          </w:p>
          <w:p w:rsidR="0017069D" w:rsidRDefault="0017069D" w:rsidP="008E49EA">
            <w:pPr>
              <w:shd w:val="clear" w:color="auto" w:fill="FFFFFF"/>
              <w:spacing w:line="288" w:lineRule="atLeast"/>
              <w:rPr>
                <w:rFonts w:ascii="Times New Roman" w:hAnsi="Times New Roman"/>
                <w:b/>
                <w:bCs/>
                <w:color w:val="800080"/>
                <w:sz w:val="23"/>
                <w:szCs w:val="23"/>
                <w:u w:val="single"/>
              </w:rPr>
            </w:pPr>
          </w:p>
          <w:p w:rsidR="008E49EA" w:rsidRDefault="008E49EA" w:rsidP="008E49EA">
            <w:pPr>
              <w:shd w:val="clear" w:color="auto" w:fill="FFFFFF"/>
              <w:spacing w:line="288" w:lineRule="atLeast"/>
              <w:rPr>
                <w:rFonts w:ascii="Times New Roman" w:hAnsi="Times New Roman"/>
                <w:bCs/>
                <w:sz w:val="24"/>
              </w:rPr>
            </w:pPr>
            <w:r w:rsidRPr="008E49EA">
              <w:rPr>
                <w:rFonts w:ascii="Times New Roman" w:hAnsi="Times New Roman"/>
                <w:bCs/>
                <w:sz w:val="24"/>
              </w:rPr>
              <w:t>The worst loneliness is not to be comfortable with yourself.</w:t>
            </w:r>
          </w:p>
          <w:p w:rsidR="008E49EA" w:rsidRDefault="008E49EA" w:rsidP="008E49EA">
            <w:pPr>
              <w:shd w:val="clear" w:color="auto" w:fill="FFFFFF"/>
              <w:spacing w:line="288" w:lineRule="atLeast"/>
              <w:rPr>
                <w:rFonts w:ascii="Times New Roman" w:hAnsi="Times New Roman"/>
                <w:b/>
                <w:bCs/>
                <w:color w:val="800080"/>
                <w:sz w:val="23"/>
                <w:szCs w:val="23"/>
                <w:u w:val="single"/>
              </w:rPr>
            </w:pPr>
            <w:r>
              <w:rPr>
                <w:rFonts w:ascii="Times New Roman" w:hAnsi="Times New Roman"/>
                <w:b/>
                <w:bCs/>
                <w:color w:val="800080"/>
                <w:sz w:val="23"/>
                <w:szCs w:val="23"/>
                <w:u w:val="single"/>
              </w:rPr>
              <w:t>Mark Twain</w:t>
            </w:r>
            <w:r w:rsidR="0017069D">
              <w:rPr>
                <w:rFonts w:ascii="Times New Roman" w:hAnsi="Times New Roman"/>
                <w:b/>
                <w:bCs/>
                <w:color w:val="800080"/>
                <w:sz w:val="23"/>
                <w:szCs w:val="23"/>
                <w:u w:val="single"/>
              </w:rPr>
              <w:t xml:space="preserve"> </w:t>
            </w:r>
          </w:p>
          <w:p w:rsidR="0017069D" w:rsidRDefault="0017069D" w:rsidP="008E49EA">
            <w:pPr>
              <w:shd w:val="clear" w:color="auto" w:fill="FFFFFF"/>
              <w:spacing w:line="288" w:lineRule="atLeast"/>
              <w:rPr>
                <w:rFonts w:ascii="Times New Roman" w:hAnsi="Times New Roman"/>
                <w:b/>
                <w:bCs/>
                <w:color w:val="800080"/>
                <w:sz w:val="23"/>
                <w:szCs w:val="23"/>
                <w:u w:val="single"/>
              </w:rPr>
            </w:pPr>
          </w:p>
          <w:p w:rsidR="0017069D" w:rsidRDefault="0017069D" w:rsidP="008E49EA">
            <w:pPr>
              <w:shd w:val="clear" w:color="auto" w:fill="FFFFFF"/>
              <w:spacing w:line="288" w:lineRule="atLeast"/>
              <w:rPr>
                <w:rFonts w:ascii="Times New Roman" w:hAnsi="Times New Roman"/>
                <w:bCs/>
                <w:sz w:val="24"/>
              </w:rPr>
            </w:pPr>
            <w:r>
              <w:rPr>
                <w:rFonts w:ascii="Times New Roman" w:hAnsi="Times New Roman"/>
                <w:bCs/>
                <w:sz w:val="24"/>
              </w:rPr>
              <w:t xml:space="preserve">People drain me, even the closest of friends, and I find loneliness to be the best state in the union to live in. </w:t>
            </w:r>
            <w:r>
              <w:rPr>
                <w:rFonts w:ascii="Times New Roman" w:hAnsi="Times New Roman"/>
                <w:b/>
                <w:bCs/>
                <w:color w:val="800080"/>
                <w:sz w:val="23"/>
                <w:szCs w:val="23"/>
                <w:u w:val="single"/>
              </w:rPr>
              <w:t>Margaret Cho</w:t>
            </w:r>
          </w:p>
          <w:p w:rsidR="0017069D" w:rsidRDefault="0017069D" w:rsidP="008E49EA">
            <w:pPr>
              <w:shd w:val="clear" w:color="auto" w:fill="FFFFFF"/>
              <w:spacing w:line="288" w:lineRule="atLeast"/>
              <w:rPr>
                <w:rFonts w:ascii="Times New Roman" w:hAnsi="Times New Roman"/>
                <w:bCs/>
                <w:sz w:val="24"/>
              </w:rPr>
            </w:pPr>
          </w:p>
          <w:p w:rsidR="0017069D" w:rsidRDefault="0017069D" w:rsidP="008E49EA">
            <w:pPr>
              <w:shd w:val="clear" w:color="auto" w:fill="FFFFFF"/>
              <w:spacing w:line="288" w:lineRule="atLeast"/>
              <w:rPr>
                <w:rFonts w:ascii="Times New Roman" w:hAnsi="Times New Roman"/>
                <w:b/>
                <w:bCs/>
                <w:color w:val="800080"/>
                <w:sz w:val="23"/>
                <w:szCs w:val="23"/>
                <w:u w:val="single"/>
              </w:rPr>
            </w:pPr>
            <w:r>
              <w:rPr>
                <w:rFonts w:ascii="Times New Roman" w:hAnsi="Times New Roman"/>
                <w:bCs/>
                <w:sz w:val="24"/>
              </w:rPr>
              <w:t xml:space="preserve">The most terrible poverty is loneliness and the feeling of being unloved. </w:t>
            </w:r>
            <w:r>
              <w:rPr>
                <w:rFonts w:ascii="Times New Roman" w:hAnsi="Times New Roman"/>
                <w:b/>
                <w:bCs/>
                <w:color w:val="800080"/>
                <w:sz w:val="23"/>
                <w:szCs w:val="23"/>
                <w:u w:val="single"/>
              </w:rPr>
              <w:t xml:space="preserve">Mother Teresa </w:t>
            </w:r>
          </w:p>
          <w:p w:rsidR="0017069D" w:rsidRDefault="0017069D" w:rsidP="008E49EA">
            <w:pPr>
              <w:shd w:val="clear" w:color="auto" w:fill="FFFFFF"/>
              <w:spacing w:line="288" w:lineRule="atLeast"/>
              <w:rPr>
                <w:rFonts w:ascii="Times New Roman" w:hAnsi="Times New Roman"/>
                <w:b/>
                <w:bCs/>
                <w:color w:val="800080"/>
                <w:sz w:val="23"/>
                <w:szCs w:val="23"/>
                <w:u w:val="single"/>
              </w:rPr>
            </w:pPr>
          </w:p>
          <w:p w:rsidR="0017069D" w:rsidRDefault="0017069D" w:rsidP="008E49EA">
            <w:pPr>
              <w:shd w:val="clear" w:color="auto" w:fill="FFFFFF"/>
              <w:spacing w:line="288" w:lineRule="atLeast"/>
              <w:rPr>
                <w:rFonts w:ascii="Times New Roman" w:hAnsi="Times New Roman"/>
                <w:b/>
                <w:bCs/>
                <w:color w:val="800080"/>
                <w:sz w:val="23"/>
                <w:szCs w:val="23"/>
                <w:u w:val="single"/>
              </w:rPr>
            </w:pPr>
            <w:r>
              <w:rPr>
                <w:rFonts w:ascii="Times New Roman" w:hAnsi="Times New Roman"/>
                <w:bCs/>
                <w:sz w:val="24"/>
              </w:rPr>
              <w:t xml:space="preserve">To be an adult is to be alone. </w:t>
            </w:r>
            <w:r>
              <w:rPr>
                <w:rFonts w:ascii="Times New Roman" w:hAnsi="Times New Roman"/>
                <w:b/>
                <w:bCs/>
                <w:color w:val="800080"/>
                <w:sz w:val="23"/>
                <w:szCs w:val="23"/>
                <w:u w:val="single"/>
              </w:rPr>
              <w:t xml:space="preserve">Jean Rostand </w:t>
            </w:r>
          </w:p>
          <w:p w:rsidR="0017069D" w:rsidRDefault="0017069D" w:rsidP="008E49EA">
            <w:pPr>
              <w:shd w:val="clear" w:color="auto" w:fill="FFFFFF"/>
              <w:spacing w:line="288" w:lineRule="atLeast"/>
              <w:rPr>
                <w:rFonts w:ascii="Times New Roman" w:hAnsi="Times New Roman"/>
                <w:b/>
                <w:bCs/>
                <w:color w:val="800080"/>
                <w:sz w:val="23"/>
                <w:szCs w:val="23"/>
                <w:u w:val="single"/>
              </w:rPr>
            </w:pPr>
          </w:p>
          <w:p w:rsidR="0017069D" w:rsidRDefault="0017069D" w:rsidP="008E49EA">
            <w:pPr>
              <w:shd w:val="clear" w:color="auto" w:fill="FFFFFF"/>
              <w:spacing w:line="288" w:lineRule="atLeast"/>
              <w:rPr>
                <w:rFonts w:ascii="Times New Roman" w:hAnsi="Times New Roman"/>
                <w:b/>
                <w:bCs/>
                <w:color w:val="800080"/>
                <w:sz w:val="23"/>
                <w:szCs w:val="23"/>
                <w:u w:val="single"/>
              </w:rPr>
            </w:pPr>
            <w:r>
              <w:rPr>
                <w:rFonts w:ascii="Times New Roman" w:hAnsi="Times New Roman"/>
                <w:bCs/>
                <w:sz w:val="24"/>
              </w:rPr>
              <w:t xml:space="preserve">Disappearing can be quite the coping mechanism for those of us who fear abandonment the very most of all. If we disappear, you have to find us. You’re the one who worries. We know where we are, but you can’t leave me. I’m in charge and doing the leaving. Not the other way around. </w:t>
            </w:r>
            <w:r>
              <w:rPr>
                <w:rFonts w:ascii="Times New Roman" w:hAnsi="Times New Roman"/>
                <w:b/>
                <w:bCs/>
                <w:color w:val="800080"/>
                <w:sz w:val="23"/>
                <w:szCs w:val="23"/>
                <w:u w:val="single"/>
              </w:rPr>
              <w:t xml:space="preserve">Jennifer Neal </w:t>
            </w:r>
          </w:p>
          <w:p w:rsidR="0022174D" w:rsidRDefault="0022174D" w:rsidP="008E49EA">
            <w:pPr>
              <w:shd w:val="clear" w:color="auto" w:fill="FFFFFF"/>
              <w:spacing w:line="288" w:lineRule="atLeast"/>
              <w:rPr>
                <w:rFonts w:ascii="Times New Roman" w:hAnsi="Times New Roman"/>
                <w:b/>
                <w:bCs/>
                <w:color w:val="800080"/>
                <w:sz w:val="23"/>
                <w:szCs w:val="23"/>
                <w:u w:val="single"/>
              </w:rPr>
            </w:pPr>
          </w:p>
          <w:p w:rsidR="004460E3" w:rsidRDefault="0017069D" w:rsidP="0014056E">
            <w:pPr>
              <w:shd w:val="clear" w:color="auto" w:fill="FFFFFF"/>
              <w:spacing w:line="288" w:lineRule="atLeast"/>
              <w:rPr>
                <w:rFonts w:ascii="Times New Roman" w:hAnsi="Times New Roman"/>
                <w:b/>
                <w:bCs/>
                <w:color w:val="800080"/>
                <w:sz w:val="23"/>
                <w:szCs w:val="23"/>
                <w:u w:val="single"/>
              </w:rPr>
            </w:pPr>
            <w:r>
              <w:rPr>
                <w:rFonts w:ascii="Times New Roman" w:hAnsi="Times New Roman"/>
                <w:bCs/>
                <w:sz w:val="24"/>
              </w:rPr>
              <w:t xml:space="preserve">Inside myself is a place where I live all alone and that’s where you renew your springs that never dry up. </w:t>
            </w:r>
            <w:r>
              <w:rPr>
                <w:rFonts w:ascii="Times New Roman" w:hAnsi="Times New Roman"/>
                <w:b/>
                <w:bCs/>
                <w:color w:val="800080"/>
                <w:sz w:val="23"/>
                <w:szCs w:val="23"/>
                <w:u w:val="single"/>
              </w:rPr>
              <w:t>Pearl Buck</w:t>
            </w:r>
            <w:r w:rsidR="0014056E">
              <w:rPr>
                <w:rFonts w:ascii="Times New Roman" w:hAnsi="Times New Roman"/>
                <w:b/>
                <w:bCs/>
                <w:color w:val="800080"/>
                <w:sz w:val="23"/>
                <w:szCs w:val="23"/>
                <w:u w:val="single"/>
              </w:rPr>
              <w:t xml:space="preserve"> </w:t>
            </w:r>
          </w:p>
          <w:p w:rsidR="0014056E" w:rsidRPr="00E26D29" w:rsidRDefault="0014056E" w:rsidP="0014056E">
            <w:pPr>
              <w:shd w:val="clear" w:color="auto" w:fill="FFFFFF"/>
              <w:spacing w:line="288" w:lineRule="atLeast"/>
            </w:pPr>
          </w:p>
        </w:tc>
      </w:tr>
      <w:tr w:rsidR="00656998" w:rsidRPr="0047496E">
        <w:tc>
          <w:tcPr>
            <w:tcW w:w="2156" w:type="dxa"/>
          </w:tcPr>
          <w:p w:rsidR="00656998" w:rsidRPr="0047496E" w:rsidRDefault="0067129F" w:rsidP="00BA6037">
            <w:pPr>
              <w:rPr>
                <w:rFonts w:ascii="Calibri" w:hAnsi="Calibri"/>
                <w:sz w:val="22"/>
              </w:rPr>
            </w:pPr>
            <w:r w:rsidRPr="0047496E">
              <w:rPr>
                <w:rFonts w:ascii="Calibri" w:hAnsi="Calibri"/>
                <w:sz w:val="22"/>
              </w:rPr>
              <w:t>Br</w:t>
            </w:r>
            <w:r>
              <w:rPr>
                <w:rFonts w:ascii="Calibri" w:hAnsi="Calibri"/>
                <w:sz w:val="22"/>
              </w:rPr>
              <w:t>eak</w:t>
            </w:r>
            <w:r w:rsidRPr="0047496E">
              <w:rPr>
                <w:rFonts w:ascii="Calibri" w:hAnsi="Calibri"/>
                <w:sz w:val="22"/>
              </w:rPr>
              <w:t xml:space="preserve"> (</w:t>
            </w:r>
            <w:r w:rsidR="00BA6037">
              <w:rPr>
                <w:rFonts w:ascii="Calibri" w:hAnsi="Calibri"/>
                <w:sz w:val="22"/>
              </w:rPr>
              <w:t>5</w:t>
            </w:r>
            <w:r w:rsidR="00094909">
              <w:rPr>
                <w:rFonts w:ascii="Calibri" w:hAnsi="Calibri"/>
                <w:sz w:val="22"/>
              </w:rPr>
              <w:t xml:space="preserve"> min</w:t>
            </w:r>
            <w:r w:rsidR="00656998" w:rsidRPr="0047496E">
              <w:rPr>
                <w:rFonts w:ascii="Calibri" w:hAnsi="Calibri"/>
                <w:sz w:val="22"/>
              </w:rPr>
              <w:t>)</w:t>
            </w:r>
          </w:p>
        </w:tc>
        <w:tc>
          <w:tcPr>
            <w:tcW w:w="6700" w:type="dxa"/>
          </w:tcPr>
          <w:p w:rsidR="00656998" w:rsidRPr="00B7533F" w:rsidRDefault="00656998" w:rsidP="0047496E">
            <w:pPr>
              <w:rPr>
                <w:rFonts w:ascii="Times New Roman" w:hAnsi="Times New Roman"/>
                <w:sz w:val="24"/>
              </w:rPr>
            </w:pPr>
          </w:p>
        </w:tc>
      </w:tr>
      <w:tr w:rsidR="00656998" w:rsidRPr="0047496E">
        <w:tc>
          <w:tcPr>
            <w:tcW w:w="2156" w:type="dxa"/>
          </w:tcPr>
          <w:p w:rsidR="00094909" w:rsidRDefault="008156E1" w:rsidP="004A6467">
            <w:pPr>
              <w:rPr>
                <w:rFonts w:ascii="Calibri" w:hAnsi="Calibri"/>
                <w:sz w:val="22"/>
              </w:rPr>
            </w:pPr>
            <w:r>
              <w:rPr>
                <w:rFonts w:ascii="Calibri" w:hAnsi="Calibri"/>
                <w:sz w:val="22"/>
              </w:rPr>
              <w:lastRenderedPageBreak/>
              <w:t xml:space="preserve">Sharing/Deep Listening </w:t>
            </w:r>
          </w:p>
          <w:p w:rsidR="00656998" w:rsidRPr="0047496E" w:rsidRDefault="00094909" w:rsidP="00094909">
            <w:pPr>
              <w:rPr>
                <w:rFonts w:ascii="Calibri" w:hAnsi="Calibri"/>
                <w:sz w:val="22"/>
              </w:rPr>
            </w:pPr>
            <w:r w:rsidRPr="0047496E">
              <w:rPr>
                <w:rFonts w:ascii="Calibri" w:hAnsi="Calibri"/>
                <w:sz w:val="22"/>
              </w:rPr>
              <w:t>(2</w:t>
            </w:r>
            <w:r>
              <w:rPr>
                <w:rFonts w:ascii="Calibri" w:hAnsi="Calibri"/>
                <w:sz w:val="22"/>
              </w:rPr>
              <w:t>4 min, 3 min each</w:t>
            </w:r>
            <w:r w:rsidRPr="0047496E">
              <w:rPr>
                <w:rFonts w:ascii="Calibri" w:hAnsi="Calibri"/>
                <w:sz w:val="22"/>
              </w:rPr>
              <w:t>)</w:t>
            </w:r>
          </w:p>
        </w:tc>
        <w:tc>
          <w:tcPr>
            <w:tcW w:w="6700" w:type="dxa"/>
          </w:tcPr>
          <w:p w:rsidR="00E26D29" w:rsidRDefault="00656998" w:rsidP="00E26D29">
            <w:pPr>
              <w:rPr>
                <w:rFonts w:ascii="Times New Roman" w:hAnsi="Times New Roman"/>
                <w:b/>
                <w:sz w:val="24"/>
              </w:rPr>
            </w:pPr>
            <w:r w:rsidRPr="008261D0">
              <w:rPr>
                <w:rFonts w:ascii="Times New Roman" w:hAnsi="Times New Roman"/>
                <w:b/>
                <w:sz w:val="24"/>
              </w:rPr>
              <w:t xml:space="preserve">Speak about this topic in any way that is comfortable to you. </w:t>
            </w:r>
            <w:r w:rsidR="00E26D29" w:rsidRPr="008261D0">
              <w:rPr>
                <w:rFonts w:ascii="Times New Roman" w:hAnsi="Times New Roman"/>
                <w:b/>
                <w:sz w:val="24"/>
              </w:rPr>
              <w:t>You may use these questions if they are helpful.</w:t>
            </w:r>
          </w:p>
          <w:p w:rsidR="00E2221E" w:rsidRPr="008261D0" w:rsidRDefault="00E2221E" w:rsidP="00E26D29">
            <w:pPr>
              <w:rPr>
                <w:rFonts w:ascii="Times New Roman" w:hAnsi="Times New Roman"/>
                <w:b/>
                <w:sz w:val="24"/>
              </w:rPr>
            </w:pPr>
          </w:p>
          <w:p w:rsidR="009D57E0" w:rsidRPr="009D57E0" w:rsidRDefault="009D57E0" w:rsidP="009D57E0">
            <w:pPr>
              <w:numPr>
                <w:ilvl w:val="0"/>
                <w:numId w:val="2"/>
              </w:numPr>
              <w:rPr>
                <w:rFonts w:ascii="Times New Roman" w:hAnsi="Times New Roman"/>
                <w:sz w:val="24"/>
              </w:rPr>
            </w:pPr>
            <w:r w:rsidRPr="009D57E0">
              <w:rPr>
                <w:rFonts w:ascii="Times New Roman" w:hAnsi="Times New Roman"/>
                <w:sz w:val="24"/>
              </w:rPr>
              <w:t xml:space="preserve">Most of us experience a sense of loneliness at times. Are there certain times of the day, certain days of the week, or particular occasions on which you feel most lonely? </w:t>
            </w:r>
          </w:p>
          <w:p w:rsidR="009D57E0" w:rsidRPr="009D57E0" w:rsidRDefault="009D57E0" w:rsidP="009D57E0">
            <w:pPr>
              <w:numPr>
                <w:ilvl w:val="0"/>
                <w:numId w:val="2"/>
              </w:numPr>
              <w:rPr>
                <w:rFonts w:ascii="Times New Roman" w:hAnsi="Times New Roman"/>
                <w:sz w:val="24"/>
              </w:rPr>
            </w:pPr>
            <w:r w:rsidRPr="009D57E0">
              <w:rPr>
                <w:rFonts w:ascii="Times New Roman" w:hAnsi="Times New Roman"/>
                <w:sz w:val="24"/>
              </w:rPr>
              <w:t xml:space="preserve">Describe a time when you were alone and felt lonely and unhappy. </w:t>
            </w:r>
          </w:p>
          <w:p w:rsidR="009D57E0" w:rsidRPr="009D57E0" w:rsidRDefault="009D57E0" w:rsidP="009D57E0">
            <w:pPr>
              <w:numPr>
                <w:ilvl w:val="0"/>
                <w:numId w:val="2"/>
              </w:numPr>
              <w:rPr>
                <w:rFonts w:ascii="Times New Roman" w:hAnsi="Times New Roman"/>
                <w:sz w:val="24"/>
              </w:rPr>
            </w:pPr>
            <w:r w:rsidRPr="009D57E0">
              <w:rPr>
                <w:rFonts w:ascii="Times New Roman" w:hAnsi="Times New Roman"/>
                <w:sz w:val="24"/>
              </w:rPr>
              <w:t>Describe a time when you were alone and felt peaceful.</w:t>
            </w:r>
          </w:p>
          <w:p w:rsidR="009D57E0" w:rsidRPr="009D57E0" w:rsidRDefault="009D57E0" w:rsidP="009D57E0">
            <w:pPr>
              <w:numPr>
                <w:ilvl w:val="0"/>
                <w:numId w:val="2"/>
              </w:numPr>
              <w:rPr>
                <w:rFonts w:ascii="Times New Roman" w:hAnsi="Times New Roman"/>
                <w:sz w:val="24"/>
              </w:rPr>
            </w:pPr>
            <w:r w:rsidRPr="009D57E0">
              <w:rPr>
                <w:rFonts w:ascii="Times New Roman" w:hAnsi="Times New Roman"/>
                <w:sz w:val="24"/>
              </w:rPr>
              <w:t>What is helpful to you at these times?</w:t>
            </w:r>
          </w:p>
          <w:p w:rsidR="009D57E0" w:rsidRPr="009D57E0" w:rsidRDefault="009D57E0" w:rsidP="009D57E0">
            <w:pPr>
              <w:numPr>
                <w:ilvl w:val="0"/>
                <w:numId w:val="2"/>
              </w:numPr>
              <w:rPr>
                <w:rFonts w:ascii="Times New Roman" w:hAnsi="Times New Roman"/>
                <w:sz w:val="24"/>
              </w:rPr>
            </w:pPr>
            <w:r w:rsidRPr="009D57E0">
              <w:rPr>
                <w:rFonts w:ascii="Times New Roman" w:hAnsi="Times New Roman"/>
                <w:sz w:val="24"/>
              </w:rPr>
              <w:t>How do you try to deal with feelings of loneliness when they arise?</w:t>
            </w:r>
          </w:p>
          <w:p w:rsidR="009D57E0" w:rsidRDefault="009D57E0" w:rsidP="009D57E0">
            <w:pPr>
              <w:numPr>
                <w:ilvl w:val="0"/>
                <w:numId w:val="2"/>
              </w:numPr>
              <w:rPr>
                <w:rFonts w:ascii="Times New Roman" w:hAnsi="Times New Roman"/>
                <w:sz w:val="24"/>
              </w:rPr>
            </w:pPr>
            <w:r w:rsidRPr="009D57E0">
              <w:rPr>
                <w:rFonts w:ascii="Times New Roman" w:hAnsi="Times New Roman"/>
                <w:sz w:val="24"/>
              </w:rPr>
              <w:t>How does the experience of solitude contribute to your spiritual growth and development?</w:t>
            </w:r>
          </w:p>
          <w:p w:rsidR="00A07703" w:rsidRDefault="00A07703" w:rsidP="00A07703">
            <w:pPr>
              <w:numPr>
                <w:ilvl w:val="0"/>
                <w:numId w:val="2"/>
              </w:numPr>
              <w:rPr>
                <w:rFonts w:ascii="Times New Roman" w:hAnsi="Times New Roman"/>
                <w:sz w:val="24"/>
              </w:rPr>
            </w:pPr>
            <w:r w:rsidRPr="00A07703">
              <w:rPr>
                <w:rFonts w:ascii="Times New Roman" w:hAnsi="Times New Roman"/>
                <w:sz w:val="24"/>
              </w:rPr>
              <w:t>Why is loneliness never discussed as openly as let’s say anger?</w:t>
            </w:r>
          </w:p>
          <w:p w:rsidR="00A07703" w:rsidRPr="009D57E0" w:rsidRDefault="00A07703" w:rsidP="00A07703">
            <w:pPr>
              <w:numPr>
                <w:ilvl w:val="0"/>
                <w:numId w:val="2"/>
              </w:numPr>
              <w:rPr>
                <w:rFonts w:ascii="Times New Roman" w:hAnsi="Times New Roman"/>
                <w:sz w:val="24"/>
              </w:rPr>
            </w:pPr>
            <w:r w:rsidRPr="00A07703">
              <w:rPr>
                <w:rFonts w:ascii="Times New Roman" w:hAnsi="Times New Roman"/>
                <w:sz w:val="24"/>
              </w:rPr>
              <w:t>Can one be alone, but not be lonely?</w:t>
            </w:r>
          </w:p>
          <w:p w:rsidR="00656998" w:rsidRPr="008156E1" w:rsidRDefault="00656998" w:rsidP="009D57E0">
            <w:pPr>
              <w:pStyle w:val="ListParagraph"/>
              <w:rPr>
                <w:rFonts w:ascii="Calibri" w:hAnsi="Calibri"/>
                <w:sz w:val="22"/>
              </w:rPr>
            </w:pPr>
          </w:p>
        </w:tc>
      </w:tr>
      <w:tr w:rsidR="00656998" w:rsidRPr="0047496E">
        <w:tc>
          <w:tcPr>
            <w:tcW w:w="2156" w:type="dxa"/>
          </w:tcPr>
          <w:p w:rsidR="00094909" w:rsidRDefault="00656998" w:rsidP="00094909">
            <w:pPr>
              <w:rPr>
                <w:rFonts w:ascii="Calibri" w:hAnsi="Calibri"/>
                <w:sz w:val="22"/>
              </w:rPr>
            </w:pPr>
            <w:r w:rsidRPr="0047496E">
              <w:rPr>
                <w:rFonts w:ascii="Calibri" w:hAnsi="Calibri"/>
                <w:sz w:val="22"/>
              </w:rPr>
              <w:t xml:space="preserve">Open Discussion </w:t>
            </w:r>
          </w:p>
          <w:p w:rsidR="00656998" w:rsidRPr="0047496E" w:rsidRDefault="00656998" w:rsidP="00094909">
            <w:pPr>
              <w:rPr>
                <w:rFonts w:ascii="Calibri" w:hAnsi="Calibri"/>
                <w:sz w:val="22"/>
              </w:rPr>
            </w:pPr>
            <w:r w:rsidRPr="0047496E">
              <w:rPr>
                <w:rFonts w:ascii="Calibri" w:hAnsi="Calibri"/>
                <w:sz w:val="22"/>
              </w:rPr>
              <w:t>(</w:t>
            </w:r>
            <w:r w:rsidR="00094909">
              <w:rPr>
                <w:rFonts w:ascii="Calibri" w:hAnsi="Calibri"/>
                <w:sz w:val="22"/>
              </w:rPr>
              <w:t>40</w:t>
            </w:r>
            <w:r w:rsidRPr="0047496E">
              <w:rPr>
                <w:rFonts w:ascii="Calibri" w:hAnsi="Calibri"/>
                <w:sz w:val="22"/>
              </w:rPr>
              <w:t xml:space="preserve"> min)</w:t>
            </w:r>
          </w:p>
        </w:tc>
        <w:tc>
          <w:tcPr>
            <w:tcW w:w="6700" w:type="dxa"/>
          </w:tcPr>
          <w:p w:rsidR="00656998" w:rsidRPr="00B7533F" w:rsidRDefault="00656998" w:rsidP="0047496E">
            <w:pPr>
              <w:rPr>
                <w:rFonts w:ascii="Times New Roman" w:hAnsi="Times New Roman"/>
                <w:sz w:val="24"/>
              </w:rPr>
            </w:pPr>
            <w:r w:rsidRPr="00B7533F">
              <w:rPr>
                <w:rFonts w:ascii="Times New Roman" w:hAnsi="Times New Roman"/>
                <w:sz w:val="24"/>
              </w:rPr>
              <w:t>This is a time to supportively respond to something another person said or to relate additional thoughts that may have occurred as others shared.</w:t>
            </w:r>
          </w:p>
        </w:tc>
      </w:tr>
      <w:tr w:rsidR="003E1F27" w:rsidRPr="0047496E">
        <w:tc>
          <w:tcPr>
            <w:tcW w:w="2156" w:type="dxa"/>
          </w:tcPr>
          <w:p w:rsidR="00094909" w:rsidRDefault="00F802C4" w:rsidP="0047496E">
            <w:pPr>
              <w:rPr>
                <w:rFonts w:ascii="Calibri" w:hAnsi="Calibri"/>
                <w:sz w:val="22"/>
              </w:rPr>
            </w:pPr>
            <w:r>
              <w:rPr>
                <w:rFonts w:ascii="Calibri" w:hAnsi="Calibri"/>
                <w:sz w:val="22"/>
              </w:rPr>
              <w:t>Future session topics</w:t>
            </w:r>
          </w:p>
          <w:p w:rsidR="003E1F27" w:rsidRDefault="003E1F27" w:rsidP="0047496E">
            <w:pPr>
              <w:rPr>
                <w:rFonts w:ascii="Calibri" w:hAnsi="Calibri"/>
                <w:sz w:val="22"/>
              </w:rPr>
            </w:pPr>
            <w:r>
              <w:rPr>
                <w:rFonts w:ascii="Calibri" w:hAnsi="Calibri"/>
                <w:sz w:val="22"/>
              </w:rPr>
              <w:t>(10</w:t>
            </w:r>
            <w:r w:rsidR="00094909">
              <w:rPr>
                <w:rFonts w:ascii="Calibri" w:hAnsi="Calibri"/>
                <w:sz w:val="22"/>
              </w:rPr>
              <w:t xml:space="preserve"> min</w:t>
            </w:r>
            <w:r>
              <w:rPr>
                <w:rFonts w:ascii="Calibri" w:hAnsi="Calibri"/>
                <w:sz w:val="22"/>
              </w:rPr>
              <w:t>)</w:t>
            </w:r>
          </w:p>
        </w:tc>
        <w:tc>
          <w:tcPr>
            <w:tcW w:w="6700" w:type="dxa"/>
          </w:tcPr>
          <w:p w:rsidR="003E1F27" w:rsidRPr="00BA6037" w:rsidRDefault="00F802C4" w:rsidP="0047496E">
            <w:pPr>
              <w:rPr>
                <w:rFonts w:ascii="Times New Roman" w:hAnsi="Times New Roman"/>
                <w:sz w:val="24"/>
              </w:rPr>
            </w:pPr>
            <w:r>
              <w:rPr>
                <w:rFonts w:ascii="Times New Roman" w:hAnsi="Times New Roman"/>
                <w:sz w:val="24"/>
              </w:rPr>
              <w:t>Set four future session topics</w:t>
            </w:r>
          </w:p>
        </w:tc>
      </w:tr>
      <w:tr w:rsidR="00656998" w:rsidRPr="0047496E">
        <w:tc>
          <w:tcPr>
            <w:tcW w:w="2156" w:type="dxa"/>
          </w:tcPr>
          <w:p w:rsidR="00094909" w:rsidRDefault="00656998" w:rsidP="0047496E">
            <w:pPr>
              <w:rPr>
                <w:rFonts w:ascii="Calibri" w:hAnsi="Calibri"/>
                <w:sz w:val="22"/>
              </w:rPr>
            </w:pPr>
            <w:r w:rsidRPr="0047496E">
              <w:rPr>
                <w:rFonts w:ascii="Calibri" w:hAnsi="Calibri"/>
                <w:sz w:val="22"/>
              </w:rPr>
              <w:t xml:space="preserve">Announcements </w:t>
            </w:r>
          </w:p>
          <w:p w:rsidR="00656998" w:rsidRPr="0047496E" w:rsidRDefault="00656998" w:rsidP="0047496E">
            <w:pPr>
              <w:rPr>
                <w:rFonts w:ascii="Calibri" w:hAnsi="Calibri"/>
                <w:sz w:val="22"/>
              </w:rPr>
            </w:pPr>
            <w:r w:rsidRPr="0047496E">
              <w:rPr>
                <w:rFonts w:ascii="Calibri" w:hAnsi="Calibri"/>
                <w:sz w:val="22"/>
              </w:rPr>
              <w:t>(2</w:t>
            </w:r>
            <w:r w:rsidR="00094909">
              <w:rPr>
                <w:rFonts w:ascii="Calibri" w:hAnsi="Calibri"/>
                <w:sz w:val="22"/>
              </w:rPr>
              <w:t xml:space="preserve"> min</w:t>
            </w:r>
            <w:r w:rsidRPr="0047496E">
              <w:rPr>
                <w:rFonts w:ascii="Calibri" w:hAnsi="Calibri"/>
                <w:sz w:val="22"/>
              </w:rPr>
              <w:t>)</w:t>
            </w:r>
          </w:p>
        </w:tc>
        <w:tc>
          <w:tcPr>
            <w:tcW w:w="6700" w:type="dxa"/>
          </w:tcPr>
          <w:p w:rsidR="00656998" w:rsidRPr="00A27325" w:rsidRDefault="00B04480" w:rsidP="00273752">
            <w:pPr>
              <w:rPr>
                <w:rFonts w:ascii="Tahoma" w:hAnsi="Tahoma" w:cs="Tahoma"/>
                <w:b/>
                <w:sz w:val="24"/>
              </w:rPr>
            </w:pPr>
            <w:r w:rsidRPr="00BA6037">
              <w:rPr>
                <w:rFonts w:ascii="Times New Roman" w:hAnsi="Times New Roman"/>
                <w:sz w:val="24"/>
              </w:rPr>
              <w:t xml:space="preserve">Next session – </w:t>
            </w:r>
            <w:r w:rsidR="00A07703">
              <w:rPr>
                <w:rFonts w:ascii="Times New Roman" w:hAnsi="Times New Roman"/>
                <w:sz w:val="24"/>
              </w:rPr>
              <w:t xml:space="preserve">Monday </w:t>
            </w:r>
            <w:r w:rsidR="00273752">
              <w:rPr>
                <w:rFonts w:ascii="Times New Roman" w:hAnsi="Times New Roman"/>
                <w:sz w:val="24"/>
              </w:rPr>
              <w:t>February 2, 2015</w:t>
            </w:r>
            <w:r w:rsidR="00A07703">
              <w:rPr>
                <w:rFonts w:ascii="Times New Roman" w:hAnsi="Times New Roman"/>
                <w:sz w:val="24"/>
              </w:rPr>
              <w:t>, 7:00pm</w:t>
            </w:r>
            <w:r w:rsidRPr="00BA6037">
              <w:rPr>
                <w:rFonts w:ascii="Times New Roman" w:hAnsi="Times New Roman"/>
                <w:sz w:val="24"/>
              </w:rPr>
              <w:t xml:space="preserve"> </w:t>
            </w:r>
            <w:r w:rsidRPr="00A27325">
              <w:rPr>
                <w:rFonts w:ascii="Tahoma" w:hAnsi="Tahoma" w:cs="Tahoma"/>
                <w:b/>
                <w:sz w:val="24"/>
              </w:rPr>
              <w:t xml:space="preserve">– </w:t>
            </w:r>
            <w:r w:rsidR="00273752" w:rsidRPr="00A27325">
              <w:rPr>
                <w:rFonts w:ascii="Tahoma" w:hAnsi="Tahoma" w:cs="Tahoma"/>
                <w:b/>
                <w:sz w:val="24"/>
              </w:rPr>
              <w:t>Music</w:t>
            </w:r>
          </w:p>
          <w:p w:rsidR="00A27325" w:rsidRPr="00BA6037" w:rsidRDefault="00A27325" w:rsidP="00273752">
            <w:pPr>
              <w:rPr>
                <w:rFonts w:ascii="Times New Roman" w:hAnsi="Times New Roman"/>
                <w:sz w:val="24"/>
              </w:rPr>
            </w:pPr>
            <w:r>
              <w:rPr>
                <w:rFonts w:ascii="Times New Roman" w:hAnsi="Times New Roman"/>
                <w:sz w:val="24"/>
              </w:rPr>
              <w:t>Share music meaningful to you and why.</w:t>
            </w:r>
          </w:p>
        </w:tc>
      </w:tr>
      <w:tr w:rsidR="00656998" w:rsidRPr="0047496E">
        <w:tc>
          <w:tcPr>
            <w:tcW w:w="2156" w:type="dxa"/>
          </w:tcPr>
          <w:p w:rsidR="00656998" w:rsidRPr="0047496E" w:rsidRDefault="00656998" w:rsidP="0047496E">
            <w:pPr>
              <w:rPr>
                <w:rFonts w:ascii="Calibri" w:hAnsi="Calibri"/>
                <w:b/>
                <w:sz w:val="22"/>
              </w:rPr>
            </w:pPr>
            <w:r w:rsidRPr="0047496E">
              <w:rPr>
                <w:rFonts w:ascii="Calibri" w:hAnsi="Calibri"/>
                <w:b/>
                <w:sz w:val="22"/>
              </w:rPr>
              <w:t>Closing Reading/ Extinguish Chalice</w:t>
            </w:r>
          </w:p>
          <w:p w:rsidR="00656998" w:rsidRPr="0047496E" w:rsidRDefault="008156E1" w:rsidP="0047496E">
            <w:pPr>
              <w:rPr>
                <w:rFonts w:ascii="Calibri" w:hAnsi="Calibri"/>
                <w:sz w:val="22"/>
              </w:rPr>
            </w:pPr>
            <w:r>
              <w:rPr>
                <w:rFonts w:ascii="Calibri" w:hAnsi="Calibri"/>
                <w:sz w:val="22"/>
              </w:rPr>
              <w:t xml:space="preserve">(1 </w:t>
            </w:r>
            <w:r w:rsidR="00656998" w:rsidRPr="0047496E">
              <w:rPr>
                <w:rFonts w:ascii="Calibri" w:hAnsi="Calibri"/>
                <w:sz w:val="22"/>
              </w:rPr>
              <w:t>min.)</w:t>
            </w:r>
          </w:p>
        </w:tc>
        <w:tc>
          <w:tcPr>
            <w:tcW w:w="6700" w:type="dxa"/>
          </w:tcPr>
          <w:p w:rsidR="0014056E" w:rsidRPr="0014056E" w:rsidRDefault="0014056E" w:rsidP="0014056E">
            <w:pPr>
              <w:rPr>
                <w:rFonts w:ascii="Times New Roman" w:hAnsi="Times New Roman"/>
                <w:sz w:val="24"/>
              </w:rPr>
            </w:pPr>
            <w:r w:rsidRPr="0014056E">
              <w:rPr>
                <w:rFonts w:ascii="Times New Roman" w:hAnsi="Times New Roman"/>
                <w:sz w:val="24"/>
              </w:rPr>
              <w:t>Take courage friends.</w:t>
            </w:r>
          </w:p>
          <w:p w:rsidR="0014056E" w:rsidRPr="0014056E" w:rsidRDefault="0014056E" w:rsidP="0014056E">
            <w:pPr>
              <w:rPr>
                <w:rFonts w:ascii="Times New Roman" w:hAnsi="Times New Roman"/>
                <w:sz w:val="24"/>
              </w:rPr>
            </w:pPr>
            <w:r w:rsidRPr="0014056E">
              <w:rPr>
                <w:rFonts w:ascii="Times New Roman" w:hAnsi="Times New Roman"/>
                <w:sz w:val="24"/>
              </w:rPr>
              <w:t>The way is often hard, the path is never clear,</w:t>
            </w:r>
          </w:p>
          <w:p w:rsidR="0014056E" w:rsidRPr="0014056E" w:rsidRDefault="0014056E" w:rsidP="0014056E">
            <w:pPr>
              <w:rPr>
                <w:rFonts w:ascii="Times New Roman" w:hAnsi="Times New Roman"/>
                <w:sz w:val="24"/>
              </w:rPr>
            </w:pPr>
            <w:r w:rsidRPr="0014056E">
              <w:rPr>
                <w:rFonts w:ascii="Times New Roman" w:hAnsi="Times New Roman"/>
                <w:sz w:val="24"/>
              </w:rPr>
              <w:t>And the stakes are very high.</w:t>
            </w:r>
          </w:p>
          <w:p w:rsidR="0014056E" w:rsidRPr="0014056E" w:rsidRDefault="0014056E" w:rsidP="0014056E">
            <w:pPr>
              <w:rPr>
                <w:rFonts w:ascii="Times New Roman" w:hAnsi="Times New Roman"/>
                <w:sz w:val="24"/>
              </w:rPr>
            </w:pPr>
            <w:r w:rsidRPr="0014056E">
              <w:rPr>
                <w:rFonts w:ascii="Times New Roman" w:hAnsi="Times New Roman"/>
                <w:sz w:val="24"/>
              </w:rPr>
              <w:t>Take courage.</w:t>
            </w:r>
          </w:p>
          <w:p w:rsidR="0014056E" w:rsidRPr="0014056E" w:rsidRDefault="0014056E" w:rsidP="0014056E">
            <w:pPr>
              <w:rPr>
                <w:rFonts w:ascii="Times New Roman" w:hAnsi="Times New Roman"/>
                <w:sz w:val="24"/>
              </w:rPr>
            </w:pPr>
            <w:r w:rsidRPr="0014056E">
              <w:rPr>
                <w:rFonts w:ascii="Times New Roman" w:hAnsi="Times New Roman"/>
                <w:sz w:val="24"/>
              </w:rPr>
              <w:t>For deep down, there is another truth:</w:t>
            </w:r>
          </w:p>
          <w:p w:rsidR="0014056E" w:rsidRPr="0014056E" w:rsidRDefault="0014056E" w:rsidP="0014056E">
            <w:pPr>
              <w:rPr>
                <w:rFonts w:ascii="Times New Roman" w:hAnsi="Times New Roman"/>
                <w:sz w:val="24"/>
              </w:rPr>
            </w:pPr>
            <w:r w:rsidRPr="0014056E">
              <w:rPr>
                <w:rFonts w:ascii="Times New Roman" w:hAnsi="Times New Roman"/>
                <w:sz w:val="24"/>
              </w:rPr>
              <w:t>You are not alone.</w:t>
            </w:r>
          </w:p>
          <w:p w:rsidR="0014056E" w:rsidRDefault="0014056E" w:rsidP="0014056E">
            <w:pPr>
              <w:shd w:val="clear" w:color="auto" w:fill="FFFFFF"/>
              <w:spacing w:line="288" w:lineRule="atLeast"/>
              <w:rPr>
                <w:rFonts w:ascii="Times New Roman" w:hAnsi="Times New Roman"/>
                <w:b/>
                <w:bCs/>
                <w:color w:val="800080"/>
                <w:sz w:val="23"/>
                <w:szCs w:val="23"/>
                <w:u w:val="single"/>
              </w:rPr>
            </w:pPr>
            <w:r>
              <w:rPr>
                <w:rFonts w:ascii="Times New Roman" w:hAnsi="Times New Roman"/>
                <w:b/>
                <w:bCs/>
                <w:color w:val="800080"/>
                <w:sz w:val="23"/>
                <w:szCs w:val="23"/>
                <w:u w:val="single"/>
              </w:rPr>
              <w:t>Rev Wayne B. Arnason</w:t>
            </w:r>
          </w:p>
          <w:p w:rsidR="00656998" w:rsidRPr="0047496E" w:rsidRDefault="00656998" w:rsidP="0047496E">
            <w:pPr>
              <w:rPr>
                <w:rFonts w:ascii="Calibri" w:hAnsi="Calibri"/>
                <w:sz w:val="22"/>
              </w:rPr>
            </w:pPr>
          </w:p>
        </w:tc>
      </w:tr>
    </w:tbl>
    <w:p w:rsidR="002404BA" w:rsidRDefault="002404BA" w:rsidP="0047496E">
      <w:pPr>
        <w:rPr>
          <w:rFonts w:ascii="Calibri" w:hAnsi="Calibri"/>
          <w:sz w:val="22"/>
        </w:rPr>
      </w:pPr>
    </w:p>
    <w:p w:rsidR="006F3FF9" w:rsidRDefault="006F3FF9" w:rsidP="0047496E">
      <w:pPr>
        <w:rPr>
          <w:rFonts w:ascii="Calibri" w:hAnsi="Calibri"/>
          <w:sz w:val="22"/>
        </w:rPr>
      </w:pPr>
    </w:p>
    <w:p w:rsidR="002404BA" w:rsidRDefault="00F802C4" w:rsidP="0047496E">
      <w:pPr>
        <w:rPr>
          <w:rFonts w:ascii="Tahoma" w:hAnsi="Tahoma" w:cs="Tahoma"/>
          <w:b/>
          <w:sz w:val="22"/>
        </w:rPr>
      </w:pPr>
      <w:r>
        <w:rPr>
          <w:rFonts w:ascii="Tahoma" w:hAnsi="Tahoma" w:cs="Tahoma"/>
          <w:b/>
          <w:sz w:val="22"/>
        </w:rPr>
        <w:t>Possible</w:t>
      </w:r>
      <w:r w:rsidR="00F70649">
        <w:rPr>
          <w:rFonts w:ascii="Tahoma" w:hAnsi="Tahoma" w:cs="Tahoma"/>
          <w:b/>
          <w:sz w:val="22"/>
        </w:rPr>
        <w:t xml:space="preserve"> Future</w:t>
      </w:r>
      <w:r>
        <w:rPr>
          <w:rFonts w:ascii="Tahoma" w:hAnsi="Tahoma" w:cs="Tahoma"/>
          <w:b/>
          <w:sz w:val="22"/>
        </w:rPr>
        <w:t xml:space="preserve"> Session Topics?</w:t>
      </w:r>
    </w:p>
    <w:p w:rsidR="00F70649" w:rsidRDefault="00F70649" w:rsidP="0047496E">
      <w:pPr>
        <w:rPr>
          <w:rFonts w:ascii="Tahoma" w:hAnsi="Tahoma" w:cs="Tahoma"/>
          <w:b/>
          <w:sz w:val="22"/>
        </w:rPr>
      </w:pP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Out of the “Closet” (what do you keep secret?)</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Gratitude</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 xml:space="preserve">Belonging </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Eulogize me now</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Forgiveness</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Finding the silver lining</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 xml:space="preserve">Giving </w:t>
      </w:r>
    </w:p>
    <w:p w:rsidR="00F70649" w:rsidRDefault="00F70649" w:rsidP="00F70649">
      <w:pPr>
        <w:pStyle w:val="ListParagraph"/>
        <w:numPr>
          <w:ilvl w:val="0"/>
          <w:numId w:val="6"/>
        </w:numPr>
        <w:rPr>
          <w:rFonts w:ascii="Times New Roman" w:hAnsi="Times New Roman"/>
          <w:b/>
          <w:sz w:val="24"/>
        </w:rPr>
      </w:pPr>
      <w:r>
        <w:rPr>
          <w:rFonts w:ascii="Times New Roman" w:hAnsi="Times New Roman"/>
          <w:b/>
          <w:sz w:val="24"/>
        </w:rPr>
        <w:t xml:space="preserve">Hope </w:t>
      </w:r>
    </w:p>
    <w:p w:rsidR="002404BA" w:rsidRPr="00E2221E" w:rsidRDefault="00F70649" w:rsidP="0047496E">
      <w:pPr>
        <w:pStyle w:val="ListParagraph"/>
        <w:numPr>
          <w:ilvl w:val="0"/>
          <w:numId w:val="6"/>
        </w:numPr>
        <w:rPr>
          <w:rFonts w:ascii="Times New Roman" w:hAnsi="Times New Roman"/>
          <w:sz w:val="24"/>
        </w:rPr>
      </w:pPr>
      <w:r w:rsidRPr="00E2221E">
        <w:rPr>
          <w:rFonts w:ascii="Times New Roman" w:hAnsi="Times New Roman"/>
          <w:b/>
          <w:sz w:val="24"/>
        </w:rPr>
        <w:t xml:space="preserve">Money </w:t>
      </w:r>
    </w:p>
    <w:sectPr w:rsidR="002404BA" w:rsidRPr="00E2221E" w:rsidSect="00576781">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0C" w:rsidRDefault="00C5750C">
      <w:r>
        <w:separator/>
      </w:r>
    </w:p>
  </w:endnote>
  <w:endnote w:type="continuationSeparator" w:id="0">
    <w:p w:rsidR="00C5750C" w:rsidRDefault="00C5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F27" w:rsidRDefault="003E1F27" w:rsidP="0065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2F3">
      <w:rPr>
        <w:rStyle w:val="PageNumber"/>
        <w:noProof/>
      </w:rPr>
      <w:t>1</w:t>
    </w:r>
    <w:r>
      <w:rPr>
        <w:rStyle w:val="PageNumber"/>
      </w:rPr>
      <w:fldChar w:fldCharType="end"/>
    </w:r>
  </w:p>
  <w:p w:rsidR="003E1F27" w:rsidRDefault="003E1F27" w:rsidP="00656998">
    <w:pPr>
      <w:pStyle w:val="Footer"/>
      <w:pBdr>
        <w:top w:val="single" w:sz="6" w:space="1" w:color="auto"/>
      </w:pBdr>
      <w:tabs>
        <w:tab w:val="clear" w:pos="8640"/>
        <w:tab w:val="right" w:pos="9900"/>
      </w:tabs>
      <w:ind w:right="360"/>
      <w:rPr>
        <w:i/>
      </w:rPr>
    </w:pPr>
  </w:p>
  <w:p w:rsidR="003E1F27" w:rsidRDefault="003E1F27" w:rsidP="00656998">
    <w:pPr>
      <w:pStyle w:val="Footer"/>
      <w:pBdr>
        <w:top w:val="single" w:sz="6" w:space="1" w:color="auto"/>
      </w:pBdr>
      <w:tabs>
        <w:tab w:val="clear" w:pos="8640"/>
        <w:tab w:val="right" w:pos="9900"/>
      </w:tabs>
      <w:ind w:right="360"/>
    </w:pPr>
    <w:r>
      <w:rPr>
        <w:i/>
      </w:rPr>
      <w:t xml:space="preserve">Small Group Ministry </w:t>
    </w:r>
    <w:r w:rsidR="005E1CC4">
      <w:rPr>
        <w:i/>
      </w:rPr>
      <w:t xml:space="preserve">January 19, </w:t>
    </w:r>
    <w:r>
      <w:rPr>
        <w:i/>
      </w:rPr>
      <w:t>201</w:t>
    </w:r>
    <w:r w:rsidR="005E1CC4">
      <w:rPr>
        <w:i/>
      </w:rPr>
      <w:t>5</w:t>
    </w:r>
    <w:r w:rsidRPr="00FE120A">
      <w:rPr>
        <w:rFonts w:ascii="Times New Roman" w:hAnsi="Times New Roman"/>
        <w:i/>
      </w:rPr>
      <w:tab/>
    </w:r>
    <w:r w:rsidRPr="00FE120A">
      <w:rPr>
        <w:rFonts w:ascii="Times New Roman" w:hAnsi="Times New Roman"/>
        <w:i/>
      </w:rPr>
      <w:tab/>
    </w:r>
    <w:r>
      <w:rPr>
        <w:rFonts w:ascii="Times New Roman" w:hAnsi="Times New Roman"/>
        <w:i/>
      </w:rPr>
      <w:t>Starr King Unitarian Universalist Church</w:t>
    </w:r>
  </w:p>
  <w:p w:rsidR="003E1F27" w:rsidRPr="00656998" w:rsidRDefault="003E1F27" w:rsidP="0065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0C" w:rsidRDefault="00C5750C">
      <w:r>
        <w:separator/>
      </w:r>
    </w:p>
  </w:footnote>
  <w:footnote w:type="continuationSeparator" w:id="0">
    <w:p w:rsidR="00C5750C" w:rsidRDefault="00C5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C43"/>
    <w:multiLevelType w:val="hybridMultilevel"/>
    <w:tmpl w:val="B4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3124"/>
    <w:multiLevelType w:val="hybridMultilevel"/>
    <w:tmpl w:val="F87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65F5"/>
    <w:multiLevelType w:val="hybridMultilevel"/>
    <w:tmpl w:val="5F1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D76BF"/>
    <w:multiLevelType w:val="hybridMultilevel"/>
    <w:tmpl w:val="B73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9796B"/>
    <w:multiLevelType w:val="hybridMultilevel"/>
    <w:tmpl w:val="CD4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14D33"/>
    <w:multiLevelType w:val="hybridMultilevel"/>
    <w:tmpl w:val="C0B2EEB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2DE0"/>
    <w:rsid w:val="00006C74"/>
    <w:rsid w:val="0007410C"/>
    <w:rsid w:val="000853E0"/>
    <w:rsid w:val="00094909"/>
    <w:rsid w:val="0014056E"/>
    <w:rsid w:val="00153E01"/>
    <w:rsid w:val="0017069D"/>
    <w:rsid w:val="0022174D"/>
    <w:rsid w:val="002404BA"/>
    <w:rsid w:val="00273752"/>
    <w:rsid w:val="002762F3"/>
    <w:rsid w:val="00276BD9"/>
    <w:rsid w:val="003C1B34"/>
    <w:rsid w:val="003E1F27"/>
    <w:rsid w:val="003F0DCD"/>
    <w:rsid w:val="004460E3"/>
    <w:rsid w:val="0047496E"/>
    <w:rsid w:val="004A6467"/>
    <w:rsid w:val="004C12B0"/>
    <w:rsid w:val="00576781"/>
    <w:rsid w:val="005E1CC4"/>
    <w:rsid w:val="005F27C6"/>
    <w:rsid w:val="00656998"/>
    <w:rsid w:val="0067129F"/>
    <w:rsid w:val="006A31B4"/>
    <w:rsid w:val="006D5FD4"/>
    <w:rsid w:val="006F3FF9"/>
    <w:rsid w:val="006F72D7"/>
    <w:rsid w:val="00764B2D"/>
    <w:rsid w:val="007B7DD4"/>
    <w:rsid w:val="007F524A"/>
    <w:rsid w:val="008156E1"/>
    <w:rsid w:val="008261D0"/>
    <w:rsid w:val="008279DF"/>
    <w:rsid w:val="00836E99"/>
    <w:rsid w:val="00841DE5"/>
    <w:rsid w:val="008E49EA"/>
    <w:rsid w:val="00990572"/>
    <w:rsid w:val="009B1A05"/>
    <w:rsid w:val="009D0BFB"/>
    <w:rsid w:val="009D57E0"/>
    <w:rsid w:val="00A07703"/>
    <w:rsid w:val="00A14E6B"/>
    <w:rsid w:val="00A27325"/>
    <w:rsid w:val="00B04480"/>
    <w:rsid w:val="00B7533F"/>
    <w:rsid w:val="00BA6037"/>
    <w:rsid w:val="00C12BB9"/>
    <w:rsid w:val="00C5750C"/>
    <w:rsid w:val="00C7631A"/>
    <w:rsid w:val="00D04303"/>
    <w:rsid w:val="00D349EF"/>
    <w:rsid w:val="00DD54D2"/>
    <w:rsid w:val="00E2221E"/>
    <w:rsid w:val="00E26D29"/>
    <w:rsid w:val="00E31CF1"/>
    <w:rsid w:val="00E33784"/>
    <w:rsid w:val="00E92DE0"/>
    <w:rsid w:val="00ED5B4E"/>
    <w:rsid w:val="00F70649"/>
    <w:rsid w:val="00F802C4"/>
    <w:rsid w:val="00F95A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DDA6A7D-CF03-48DF-9CAF-70454749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E0"/>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D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92DE0"/>
    <w:rPr>
      <w:color w:val="003399"/>
      <w:u w:val="single"/>
    </w:rPr>
  </w:style>
  <w:style w:type="paragraph" w:styleId="Header">
    <w:name w:val="header"/>
    <w:basedOn w:val="Normal"/>
    <w:link w:val="HeaderChar"/>
    <w:uiPriority w:val="99"/>
    <w:unhideWhenUsed/>
    <w:rsid w:val="00656998"/>
    <w:pPr>
      <w:tabs>
        <w:tab w:val="center" w:pos="4320"/>
        <w:tab w:val="right" w:pos="8640"/>
      </w:tabs>
    </w:pPr>
  </w:style>
  <w:style w:type="character" w:customStyle="1" w:styleId="HeaderChar">
    <w:name w:val="Header Char"/>
    <w:basedOn w:val="DefaultParagraphFont"/>
    <w:link w:val="Header"/>
    <w:uiPriority w:val="99"/>
    <w:rsid w:val="00656998"/>
    <w:rPr>
      <w:rFonts w:ascii="Verdana" w:eastAsia="Times New Roman" w:hAnsi="Verdana" w:cs="Times New Roman"/>
      <w:sz w:val="18"/>
      <w:szCs w:val="24"/>
    </w:rPr>
  </w:style>
  <w:style w:type="paragraph" w:styleId="Footer">
    <w:name w:val="footer"/>
    <w:basedOn w:val="Normal"/>
    <w:link w:val="FooterChar"/>
    <w:unhideWhenUsed/>
    <w:rsid w:val="00656998"/>
    <w:pPr>
      <w:tabs>
        <w:tab w:val="center" w:pos="4320"/>
        <w:tab w:val="right" w:pos="8640"/>
      </w:tabs>
    </w:pPr>
  </w:style>
  <w:style w:type="character" w:customStyle="1" w:styleId="FooterChar">
    <w:name w:val="Footer Char"/>
    <w:basedOn w:val="DefaultParagraphFont"/>
    <w:link w:val="Footer"/>
    <w:rsid w:val="00656998"/>
    <w:rPr>
      <w:rFonts w:ascii="Verdana" w:eastAsia="Times New Roman" w:hAnsi="Verdana" w:cs="Times New Roman"/>
      <w:sz w:val="18"/>
      <w:szCs w:val="24"/>
    </w:rPr>
  </w:style>
  <w:style w:type="character" w:styleId="PageNumber">
    <w:name w:val="page number"/>
    <w:basedOn w:val="DefaultParagraphFont"/>
    <w:uiPriority w:val="99"/>
    <w:semiHidden/>
    <w:unhideWhenUsed/>
    <w:rsid w:val="00656998"/>
  </w:style>
  <w:style w:type="paragraph" w:styleId="NormalWeb">
    <w:name w:val="Normal (Web)"/>
    <w:basedOn w:val="Normal"/>
    <w:uiPriority w:val="99"/>
    <w:rsid w:val="00836E99"/>
    <w:pPr>
      <w:spacing w:beforeLines="1" w:afterLines="1"/>
    </w:pPr>
    <w:rPr>
      <w:rFonts w:ascii="Times" w:eastAsiaTheme="minorHAnsi" w:hAnsi="Times"/>
      <w:sz w:val="20"/>
      <w:szCs w:val="20"/>
    </w:rPr>
  </w:style>
  <w:style w:type="paragraph" w:styleId="ListParagraph">
    <w:name w:val="List Paragraph"/>
    <w:basedOn w:val="Normal"/>
    <w:uiPriority w:val="34"/>
    <w:qFormat/>
    <w:rsid w:val="00E26D29"/>
    <w:pPr>
      <w:ind w:left="720"/>
      <w:contextualSpacing/>
    </w:pPr>
  </w:style>
  <w:style w:type="paragraph" w:customStyle="1" w:styleId="bqfqa">
    <w:name w:val="bq_fq_a"/>
    <w:basedOn w:val="Normal"/>
    <w:rsid w:val="003E1F27"/>
    <w:pPr>
      <w:spacing w:beforeLines="1" w:afterLines="1"/>
    </w:pPr>
    <w:rPr>
      <w:rFonts w:ascii="Times" w:eastAsiaTheme="minorHAnsi" w:hAnsi="Times" w:cstheme="minorBidi"/>
      <w:sz w:val="20"/>
      <w:szCs w:val="20"/>
    </w:rPr>
  </w:style>
  <w:style w:type="character" w:customStyle="1" w:styleId="bqquotelink">
    <w:name w:val="bqquotelink"/>
    <w:basedOn w:val="DefaultParagraphFont"/>
    <w:rsid w:val="003E1F27"/>
  </w:style>
  <w:style w:type="paragraph" w:styleId="BalloonText">
    <w:name w:val="Balloon Text"/>
    <w:basedOn w:val="Normal"/>
    <w:link w:val="BalloonTextChar"/>
    <w:uiPriority w:val="99"/>
    <w:semiHidden/>
    <w:unhideWhenUsed/>
    <w:rsid w:val="007F524A"/>
    <w:rPr>
      <w:rFonts w:ascii="Tahoma" w:hAnsi="Tahoma" w:cs="Tahoma"/>
      <w:sz w:val="16"/>
      <w:szCs w:val="16"/>
    </w:rPr>
  </w:style>
  <w:style w:type="character" w:customStyle="1" w:styleId="BalloonTextChar">
    <w:name w:val="Balloon Text Char"/>
    <w:basedOn w:val="DefaultParagraphFont"/>
    <w:link w:val="BalloonText"/>
    <w:uiPriority w:val="99"/>
    <w:semiHidden/>
    <w:rsid w:val="007F524A"/>
    <w:rPr>
      <w:rFonts w:ascii="Tahoma" w:eastAsia="Times New Roman" w:hAnsi="Tahoma" w:cs="Tahoma"/>
      <w:sz w:val="16"/>
      <w:szCs w:val="16"/>
    </w:rPr>
  </w:style>
  <w:style w:type="character" w:customStyle="1" w:styleId="apple-converted-space">
    <w:name w:val="apple-converted-space"/>
    <w:basedOn w:val="DefaultParagraphFont"/>
    <w:rsid w:val="008E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987">
      <w:bodyDiv w:val="1"/>
      <w:marLeft w:val="0"/>
      <w:marRight w:val="0"/>
      <w:marTop w:val="0"/>
      <w:marBottom w:val="0"/>
      <w:divBdr>
        <w:top w:val="none" w:sz="0" w:space="0" w:color="auto"/>
        <w:left w:val="none" w:sz="0" w:space="0" w:color="auto"/>
        <w:bottom w:val="none" w:sz="0" w:space="0" w:color="auto"/>
        <w:right w:val="none" w:sz="0" w:space="0" w:color="auto"/>
      </w:divBdr>
      <w:divsChild>
        <w:div w:id="347609947">
          <w:marLeft w:val="0"/>
          <w:marRight w:val="0"/>
          <w:marTop w:val="90"/>
          <w:marBottom w:val="0"/>
          <w:divBdr>
            <w:top w:val="none" w:sz="0" w:space="0" w:color="auto"/>
            <w:left w:val="none" w:sz="0" w:space="0" w:color="auto"/>
            <w:bottom w:val="none" w:sz="0" w:space="0" w:color="auto"/>
            <w:right w:val="none" w:sz="0" w:space="0" w:color="auto"/>
          </w:divBdr>
        </w:div>
      </w:divsChild>
    </w:div>
    <w:div w:id="81606299">
      <w:bodyDiv w:val="1"/>
      <w:marLeft w:val="0"/>
      <w:marRight w:val="0"/>
      <w:marTop w:val="0"/>
      <w:marBottom w:val="0"/>
      <w:divBdr>
        <w:top w:val="none" w:sz="0" w:space="0" w:color="auto"/>
        <w:left w:val="none" w:sz="0" w:space="0" w:color="auto"/>
        <w:bottom w:val="none" w:sz="0" w:space="0" w:color="auto"/>
        <w:right w:val="none" w:sz="0" w:space="0" w:color="auto"/>
      </w:divBdr>
      <w:divsChild>
        <w:div w:id="595792103">
          <w:marLeft w:val="0"/>
          <w:marRight w:val="0"/>
          <w:marTop w:val="90"/>
          <w:marBottom w:val="0"/>
          <w:divBdr>
            <w:top w:val="none" w:sz="0" w:space="0" w:color="auto"/>
            <w:left w:val="none" w:sz="0" w:space="0" w:color="auto"/>
            <w:bottom w:val="none" w:sz="0" w:space="0" w:color="auto"/>
            <w:right w:val="none" w:sz="0" w:space="0" w:color="auto"/>
          </w:divBdr>
        </w:div>
      </w:divsChild>
    </w:div>
    <w:div w:id="82726254">
      <w:bodyDiv w:val="1"/>
      <w:marLeft w:val="0"/>
      <w:marRight w:val="0"/>
      <w:marTop w:val="0"/>
      <w:marBottom w:val="0"/>
      <w:divBdr>
        <w:top w:val="none" w:sz="0" w:space="0" w:color="auto"/>
        <w:left w:val="none" w:sz="0" w:space="0" w:color="auto"/>
        <w:bottom w:val="none" w:sz="0" w:space="0" w:color="auto"/>
        <w:right w:val="none" w:sz="0" w:space="0" w:color="auto"/>
      </w:divBdr>
    </w:div>
    <w:div w:id="542596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7810">
          <w:marLeft w:val="0"/>
          <w:marRight w:val="0"/>
          <w:marTop w:val="90"/>
          <w:marBottom w:val="0"/>
          <w:divBdr>
            <w:top w:val="none" w:sz="0" w:space="0" w:color="auto"/>
            <w:left w:val="none" w:sz="0" w:space="0" w:color="auto"/>
            <w:bottom w:val="none" w:sz="0" w:space="0" w:color="auto"/>
            <w:right w:val="none" w:sz="0" w:space="0" w:color="auto"/>
          </w:divBdr>
        </w:div>
      </w:divsChild>
    </w:div>
    <w:div w:id="749887229">
      <w:bodyDiv w:val="1"/>
      <w:marLeft w:val="0"/>
      <w:marRight w:val="0"/>
      <w:marTop w:val="0"/>
      <w:marBottom w:val="0"/>
      <w:divBdr>
        <w:top w:val="none" w:sz="0" w:space="0" w:color="auto"/>
        <w:left w:val="none" w:sz="0" w:space="0" w:color="auto"/>
        <w:bottom w:val="none" w:sz="0" w:space="0" w:color="auto"/>
        <w:right w:val="none" w:sz="0" w:space="0" w:color="auto"/>
      </w:divBdr>
    </w:div>
    <w:div w:id="1574124178">
      <w:bodyDiv w:val="1"/>
      <w:marLeft w:val="0"/>
      <w:marRight w:val="0"/>
      <w:marTop w:val="0"/>
      <w:marBottom w:val="0"/>
      <w:divBdr>
        <w:top w:val="none" w:sz="0" w:space="0" w:color="auto"/>
        <w:left w:val="none" w:sz="0" w:space="0" w:color="auto"/>
        <w:bottom w:val="none" w:sz="0" w:space="0" w:color="auto"/>
        <w:right w:val="none" w:sz="0" w:space="0" w:color="auto"/>
      </w:divBdr>
      <w:divsChild>
        <w:div w:id="596522327">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otationspage.com/quotes/Woody_Al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B644-6EC9-4862-BC8B-E5319504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Macera</dc:creator>
  <cp:lastModifiedBy>Beth</cp:lastModifiedBy>
  <cp:revision>5</cp:revision>
  <cp:lastPrinted>2015-01-19T23:22:00Z</cp:lastPrinted>
  <dcterms:created xsi:type="dcterms:W3CDTF">2015-01-19T23:22:00Z</dcterms:created>
  <dcterms:modified xsi:type="dcterms:W3CDTF">2015-07-04T01:24:00Z</dcterms:modified>
</cp:coreProperties>
</file>